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C0B8D" w14:textId="77777777" w:rsidR="00A418BE" w:rsidRPr="00A418BE" w:rsidRDefault="00A418BE" w:rsidP="00A418BE">
      <w:pPr>
        <w:jc w:val="center"/>
        <w:rPr>
          <w:rFonts w:ascii="Avenir Book" w:eastAsia="Times New Roman" w:hAnsi="Avenir Book" w:cs="Times New Roman"/>
          <w:sz w:val="20"/>
          <w:szCs w:val="20"/>
        </w:rPr>
      </w:pPr>
      <w:r w:rsidRPr="00A418BE">
        <w:rPr>
          <w:rFonts w:ascii="Avenir Book" w:eastAsia="Times New Roman" w:hAnsi="Avenir Book" w:cs="Times New Roman"/>
          <w:b/>
          <w:bCs/>
          <w:color w:val="202020"/>
          <w:sz w:val="20"/>
          <w:szCs w:val="20"/>
        </w:rPr>
        <w:t>The Splendor of the Soil</w:t>
      </w:r>
      <w:r w:rsidRPr="00A418BE">
        <w:rPr>
          <w:rFonts w:ascii="Avenir Book" w:eastAsia="Times New Roman" w:hAnsi="Avenir Book" w:cs="Times New Roman"/>
          <w:color w:val="202020"/>
          <w:sz w:val="20"/>
          <w:szCs w:val="20"/>
        </w:rPr>
        <w:br/>
      </w:r>
      <w:r w:rsidRPr="00A418BE">
        <w:rPr>
          <w:rFonts w:ascii="Avenir Book" w:eastAsia="Times New Roman" w:hAnsi="Avenir Book" w:cs="Times New Roman"/>
          <w:i/>
          <w:iCs/>
          <w:color w:val="202020"/>
          <w:sz w:val="20"/>
          <w:szCs w:val="20"/>
        </w:rPr>
        <w:t>Fiola restaurant to Pop Open as Fiola 2.0 </w:t>
      </w:r>
      <w:r w:rsidRPr="00A418BE">
        <w:rPr>
          <w:rFonts w:ascii="Avenir Book" w:eastAsia="Times New Roman" w:hAnsi="Avenir Book" w:cs="Times New Roman"/>
          <w:i/>
          <w:iCs/>
          <w:color w:val="202020"/>
          <w:sz w:val="20"/>
          <w:szCs w:val="20"/>
        </w:rPr>
        <w:br/>
        <w:t>Every Dish Sources Ingredients from Chancellors Rock Farm</w:t>
      </w:r>
    </w:p>
    <w:p w14:paraId="4FD84E3C" w14:textId="77777777" w:rsidR="00A418BE" w:rsidRPr="00A418BE" w:rsidRDefault="00A418BE" w:rsidP="00A418BE">
      <w:pPr>
        <w:rPr>
          <w:rFonts w:ascii="Avenir Book" w:eastAsia="Times New Roman" w:hAnsi="Avenir Book" w:cs="Times New Roman"/>
          <w:color w:val="202020"/>
          <w:sz w:val="20"/>
          <w:szCs w:val="20"/>
          <w:shd w:val="clear" w:color="auto" w:fill="FFFFFF"/>
        </w:rPr>
      </w:pPr>
    </w:p>
    <w:p w14:paraId="149A3139" w14:textId="77777777" w:rsidR="00A418BE" w:rsidRDefault="00A418BE" w:rsidP="00A418BE">
      <w:pPr>
        <w:jc w:val="both"/>
        <w:rPr>
          <w:rFonts w:ascii="Avenir Book" w:eastAsia="Times New Roman" w:hAnsi="Avenir Book" w:cs="Times New Roman"/>
          <w:color w:val="202020"/>
          <w:sz w:val="20"/>
          <w:szCs w:val="20"/>
        </w:rPr>
      </w:pPr>
      <w:r w:rsidRPr="00A418BE">
        <w:rPr>
          <w:rFonts w:ascii="Avenir Book" w:eastAsia="Times New Roman" w:hAnsi="Avenir Book" w:cs="Times New Roman"/>
          <w:color w:val="202020"/>
          <w:sz w:val="20"/>
          <w:szCs w:val="20"/>
          <w:shd w:val="clear" w:color="auto" w:fill="FFFFFF"/>
        </w:rPr>
        <w:t>The local farm resources have just deepened and broadened for </w:t>
      </w:r>
      <w:r w:rsidRPr="00A418BE">
        <w:rPr>
          <w:rFonts w:ascii="Avenir Book" w:eastAsia="Times New Roman" w:hAnsi="Avenir Book" w:cs="Times New Roman"/>
          <w:b/>
          <w:bCs/>
          <w:color w:val="202020"/>
          <w:sz w:val="20"/>
          <w:szCs w:val="20"/>
        </w:rPr>
        <w:t>chef Fabio Trabocchi</w:t>
      </w:r>
      <w:r w:rsidRPr="00A418BE">
        <w:rPr>
          <w:rFonts w:ascii="Avenir Book" w:eastAsia="Times New Roman" w:hAnsi="Avenir Book" w:cs="Times New Roman"/>
          <w:color w:val="202020"/>
          <w:sz w:val="20"/>
          <w:szCs w:val="20"/>
          <w:shd w:val="clear" w:color="auto" w:fill="FFFFFF"/>
        </w:rPr>
        <w:t>, who is the son of a father who comes from generations of farmers and sharecroppers in Italy. The emphasis of what is grown in season and its bounty are the core values that will shape the culinary direction at the </w:t>
      </w:r>
      <w:r w:rsidRPr="00A418BE">
        <w:rPr>
          <w:rFonts w:ascii="Avenir Book" w:eastAsia="Times New Roman" w:hAnsi="Avenir Book" w:cs="Times New Roman"/>
          <w:b/>
          <w:bCs/>
          <w:color w:val="202020"/>
          <w:sz w:val="20"/>
          <w:szCs w:val="20"/>
        </w:rPr>
        <w:t>Fiola Pop-up, Fiola 2.0, along with their new agricultural alliance with Chancellors Rock Farm.</w:t>
      </w:r>
      <w:r w:rsidRPr="00A418BE">
        <w:rPr>
          <w:rFonts w:ascii="Avenir Book" w:eastAsia="Times New Roman" w:hAnsi="Avenir Book" w:cs="Times New Roman"/>
          <w:color w:val="202020"/>
          <w:sz w:val="20"/>
          <w:szCs w:val="20"/>
          <w:shd w:val="clear" w:color="auto" w:fill="FFFFFF"/>
        </w:rPr>
        <w:t> Fiola 2.0 opening </w:t>
      </w:r>
      <w:r w:rsidRPr="00A418BE">
        <w:rPr>
          <w:rFonts w:ascii="Avenir Book" w:eastAsia="Times New Roman" w:hAnsi="Avenir Book" w:cs="Times New Roman"/>
          <w:b/>
          <w:bCs/>
          <w:color w:val="202020"/>
          <w:sz w:val="20"/>
          <w:szCs w:val="20"/>
        </w:rPr>
        <w:t>Thursday, September 10, 2020</w:t>
      </w:r>
      <w:r w:rsidRPr="00A418BE">
        <w:rPr>
          <w:rFonts w:ascii="Avenir Book" w:eastAsia="Times New Roman" w:hAnsi="Avenir Book" w:cs="Times New Roman"/>
          <w:color w:val="202020"/>
          <w:sz w:val="20"/>
          <w:szCs w:val="20"/>
          <w:shd w:val="clear" w:color="auto" w:fill="FFFFFF"/>
        </w:rPr>
        <w:t xml:space="preserve"> will now have an ever-expanding palette of local vegetables, herbs, fruits, and farmstead products like beef, pork, and eggs, to create fresh market dishes based on this new collaboration and influenced by </w:t>
      </w:r>
      <w:proofErr w:type="spellStart"/>
      <w:r w:rsidRPr="00A418BE">
        <w:rPr>
          <w:rFonts w:ascii="Avenir Book" w:eastAsia="Times New Roman" w:hAnsi="Avenir Book" w:cs="Times New Roman"/>
          <w:color w:val="202020"/>
          <w:sz w:val="20"/>
          <w:szCs w:val="20"/>
          <w:shd w:val="clear" w:color="auto" w:fill="FFFFFF"/>
        </w:rPr>
        <w:t>Trabocchi’s</w:t>
      </w:r>
      <w:proofErr w:type="spellEnd"/>
      <w:r w:rsidRPr="00A418BE">
        <w:rPr>
          <w:rFonts w:ascii="Avenir Book" w:eastAsia="Times New Roman" w:hAnsi="Avenir Book" w:cs="Times New Roman"/>
          <w:color w:val="202020"/>
          <w:sz w:val="20"/>
          <w:szCs w:val="20"/>
          <w:shd w:val="clear" w:color="auto" w:fill="FFFFFF"/>
        </w:rPr>
        <w:t xml:space="preserve"> childhood. “My father taught me not just about cooking, but about food sourcing and sustainable farming. Growing up in Italy, these were not trends; they were and still are the way of life for Italians,” says Trabocchi.</w:t>
      </w:r>
    </w:p>
    <w:p w14:paraId="2A3A2763" w14:textId="77777777" w:rsidR="00A418BE" w:rsidRDefault="00A418BE" w:rsidP="00A418BE">
      <w:pPr>
        <w:jc w:val="both"/>
        <w:rPr>
          <w:rFonts w:ascii="Avenir Book" w:eastAsia="Times New Roman" w:hAnsi="Avenir Book" w:cs="Times New Roman"/>
          <w:color w:val="202020"/>
          <w:sz w:val="20"/>
          <w:szCs w:val="20"/>
        </w:rPr>
      </w:pPr>
    </w:p>
    <w:p w14:paraId="1CEBAF56" w14:textId="7A5F0470" w:rsidR="00A418BE" w:rsidRPr="00A418BE" w:rsidRDefault="00A418BE" w:rsidP="00A418BE">
      <w:pPr>
        <w:jc w:val="both"/>
        <w:rPr>
          <w:rFonts w:ascii="Avenir Book" w:eastAsia="Times New Roman" w:hAnsi="Avenir Book" w:cs="Times New Roman"/>
          <w:color w:val="202020"/>
          <w:sz w:val="20"/>
          <w:szCs w:val="20"/>
        </w:rPr>
      </w:pPr>
      <w:r w:rsidRPr="00A418BE">
        <w:rPr>
          <w:rFonts w:ascii="Avenir Book" w:eastAsia="Times New Roman" w:hAnsi="Avenir Book" w:cs="Times New Roman"/>
          <w:color w:val="202020"/>
          <w:sz w:val="20"/>
          <w:szCs w:val="20"/>
          <w:shd w:val="clear" w:color="auto" w:fill="FFFFFF"/>
        </w:rPr>
        <w:t>Beyond a perfect union of climate and geography, Virginia lays claim to a wealth of passionate purveyors including the esteemed Chancellors Rock Farm in Rappahannock County, Virginia. Boasting active partnerships with American Farmland Trust (as part of their Sustainable Grazing Project) and Virginia Working Landscapes, Chancellors Rock Farm studies and documents how to promote native biodiversity with cattle raising. The commitment to sustainable agriculture and seed-to-plant artistry flourishes here, which will become the foundation for the new identity of the Michelin-starred restaurant, Fiola.</w:t>
      </w:r>
    </w:p>
    <w:p w14:paraId="07057D5D" w14:textId="77777777" w:rsidR="00A418BE" w:rsidRPr="00A418BE" w:rsidRDefault="00A418BE" w:rsidP="00A418BE">
      <w:pPr>
        <w:jc w:val="both"/>
        <w:rPr>
          <w:rFonts w:ascii="Avenir Book" w:eastAsia="Times New Roman" w:hAnsi="Avenir Book" w:cs="Times New Roman"/>
          <w:color w:val="202020"/>
          <w:sz w:val="20"/>
          <w:szCs w:val="20"/>
        </w:rPr>
      </w:pPr>
    </w:p>
    <w:p w14:paraId="31E1FD84" w14:textId="77777777" w:rsidR="00A418BE" w:rsidRPr="00A418BE" w:rsidRDefault="00A418BE" w:rsidP="00A418BE">
      <w:pPr>
        <w:jc w:val="both"/>
        <w:rPr>
          <w:rFonts w:ascii="Avenir Book" w:eastAsia="Times New Roman" w:hAnsi="Avenir Book" w:cs="Times New Roman"/>
          <w:color w:val="202020"/>
          <w:sz w:val="20"/>
          <w:szCs w:val="20"/>
        </w:rPr>
      </w:pPr>
      <w:r w:rsidRPr="00A418BE">
        <w:rPr>
          <w:rFonts w:ascii="Avenir Book" w:eastAsia="Times New Roman" w:hAnsi="Avenir Book" w:cs="Times New Roman"/>
          <w:b/>
          <w:bCs/>
          <w:color w:val="202020"/>
          <w:sz w:val="20"/>
          <w:szCs w:val="20"/>
        </w:rPr>
        <w:t>The majority of the menu at Fiola 2.0 will be sourced from Chancellors Rock Farm.</w:t>
      </w:r>
      <w:r w:rsidRPr="00A418BE">
        <w:rPr>
          <w:rFonts w:ascii="Avenir Book" w:eastAsia="Times New Roman" w:hAnsi="Avenir Book" w:cs="Times New Roman"/>
          <w:color w:val="202020"/>
          <w:sz w:val="20"/>
          <w:szCs w:val="20"/>
          <w:shd w:val="clear" w:color="auto" w:fill="FFFFFF"/>
        </w:rPr>
        <w:t> The 3-course Italian menu [$85 per person, </w:t>
      </w:r>
      <w:r w:rsidRPr="00A418BE">
        <w:rPr>
          <w:rFonts w:ascii="Avenir Book" w:eastAsia="Times New Roman" w:hAnsi="Avenir Book" w:cs="Times New Roman"/>
          <w:i/>
          <w:iCs/>
          <w:color w:val="202020"/>
          <w:sz w:val="20"/>
          <w:szCs w:val="20"/>
        </w:rPr>
        <w:t>not inclusive of tax and gratuity</w:t>
      </w:r>
      <w:r w:rsidRPr="00A418BE">
        <w:rPr>
          <w:rFonts w:ascii="Avenir Book" w:eastAsia="Times New Roman" w:hAnsi="Avenir Book" w:cs="Times New Roman"/>
          <w:color w:val="202020"/>
          <w:sz w:val="20"/>
          <w:szCs w:val="20"/>
          <w:shd w:val="clear" w:color="auto" w:fill="FFFFFF"/>
        </w:rPr>
        <w:t>] will change according to the day’s peak flavors, and guests will customize their dining journey upon arriving to the restaurant by selecting 2 savory courses and a dessert from the daily-changing selection or opt for the culinary team to design the experience.  </w:t>
      </w:r>
    </w:p>
    <w:p w14:paraId="11A050E1" w14:textId="77777777" w:rsidR="00A418BE" w:rsidRPr="00A418BE" w:rsidRDefault="00A418BE" w:rsidP="00A418BE">
      <w:pPr>
        <w:jc w:val="both"/>
        <w:rPr>
          <w:rFonts w:ascii="Avenir Book" w:eastAsia="Times New Roman" w:hAnsi="Avenir Book" w:cs="Times New Roman"/>
          <w:color w:val="202020"/>
          <w:sz w:val="20"/>
          <w:szCs w:val="20"/>
        </w:rPr>
      </w:pPr>
    </w:p>
    <w:p w14:paraId="6F5E7984" w14:textId="45C780AD" w:rsidR="00A418BE" w:rsidRPr="00A418BE" w:rsidRDefault="00A418BE" w:rsidP="00A418BE">
      <w:pPr>
        <w:jc w:val="both"/>
        <w:rPr>
          <w:rFonts w:ascii="Avenir Book" w:eastAsia="Times New Roman" w:hAnsi="Avenir Book" w:cs="Times New Roman"/>
          <w:color w:val="202020"/>
          <w:sz w:val="20"/>
          <w:szCs w:val="20"/>
        </w:rPr>
      </w:pPr>
      <w:r w:rsidRPr="00A418BE">
        <w:rPr>
          <w:rFonts w:ascii="Avenir Book" w:eastAsia="Times New Roman" w:hAnsi="Avenir Book" w:cs="Times New Roman"/>
          <w:color w:val="202020"/>
          <w:sz w:val="20"/>
          <w:szCs w:val="20"/>
          <w:shd w:val="clear" w:color="auto" w:fill="FFFFFF"/>
        </w:rPr>
        <w:t xml:space="preserve">Menu enhancements such as </w:t>
      </w:r>
      <w:proofErr w:type="spellStart"/>
      <w:r w:rsidRPr="00A418BE">
        <w:rPr>
          <w:rFonts w:ascii="Avenir Book" w:eastAsia="Times New Roman" w:hAnsi="Avenir Book" w:cs="Times New Roman"/>
          <w:color w:val="202020"/>
          <w:sz w:val="20"/>
          <w:szCs w:val="20"/>
          <w:shd w:val="clear" w:color="auto" w:fill="FFFFFF"/>
        </w:rPr>
        <w:t>Calvisius</w:t>
      </w:r>
      <w:proofErr w:type="spellEnd"/>
      <w:r w:rsidRPr="00A418BE">
        <w:rPr>
          <w:rFonts w:ascii="Avenir Book" w:eastAsia="Times New Roman" w:hAnsi="Avenir Book" w:cs="Times New Roman"/>
          <w:color w:val="202020"/>
          <w:sz w:val="20"/>
          <w:szCs w:val="20"/>
          <w:shd w:val="clear" w:color="auto" w:fill="FFFFFF"/>
        </w:rPr>
        <w:t xml:space="preserve"> Italian caviar, artisan Italian cured pork </w:t>
      </w:r>
      <w:proofErr w:type="spellStart"/>
      <w:r w:rsidRPr="00A418BE">
        <w:rPr>
          <w:rFonts w:ascii="Avenir Book" w:eastAsia="Times New Roman" w:hAnsi="Avenir Book" w:cs="Times New Roman"/>
          <w:color w:val="202020"/>
          <w:sz w:val="20"/>
          <w:szCs w:val="20"/>
          <w:shd w:val="clear" w:color="auto" w:fill="FFFFFF"/>
        </w:rPr>
        <w:t>Culatello</w:t>
      </w:r>
      <w:proofErr w:type="spellEnd"/>
      <w:r w:rsidRPr="00A418BE">
        <w:rPr>
          <w:rFonts w:ascii="Avenir Book" w:eastAsia="Times New Roman" w:hAnsi="Avenir Book" w:cs="Times New Roman"/>
          <w:color w:val="202020"/>
          <w:sz w:val="20"/>
          <w:szCs w:val="20"/>
          <w:shd w:val="clear" w:color="auto" w:fill="FFFFFF"/>
        </w:rPr>
        <w:t>, or exclusive wines from </w:t>
      </w:r>
      <w:proofErr w:type="spellStart"/>
      <w:r w:rsidRPr="00A418BE">
        <w:rPr>
          <w:rFonts w:ascii="Avenir Book" w:eastAsia="Times New Roman" w:hAnsi="Avenir Book" w:cs="Times New Roman"/>
          <w:color w:val="202020"/>
          <w:sz w:val="20"/>
          <w:szCs w:val="20"/>
          <w:shd w:val="clear" w:color="auto" w:fill="FFFFFF"/>
        </w:rPr>
        <w:t>Fiola’s</w:t>
      </w:r>
      <w:proofErr w:type="spellEnd"/>
      <w:r w:rsidRPr="00A418BE">
        <w:rPr>
          <w:rFonts w:ascii="Avenir Book" w:eastAsia="Times New Roman" w:hAnsi="Avenir Book" w:cs="Times New Roman"/>
          <w:color w:val="202020"/>
          <w:sz w:val="20"/>
          <w:szCs w:val="20"/>
          <w:shd w:val="clear" w:color="auto" w:fill="FFFFFF"/>
        </w:rPr>
        <w:t> </w:t>
      </w:r>
      <w:r w:rsidRPr="00A418BE">
        <w:rPr>
          <w:rFonts w:ascii="Avenir Book" w:eastAsia="Times New Roman" w:hAnsi="Avenir Book" w:cs="Times New Roman"/>
          <w:i/>
          <w:iCs/>
          <w:color w:val="202020"/>
          <w:sz w:val="20"/>
          <w:szCs w:val="20"/>
        </w:rPr>
        <w:t>Wine Spectator</w:t>
      </w:r>
      <w:r w:rsidRPr="00A418BE">
        <w:rPr>
          <w:rFonts w:ascii="Avenir Book" w:eastAsia="Times New Roman" w:hAnsi="Avenir Book" w:cs="Times New Roman"/>
          <w:color w:val="202020"/>
          <w:sz w:val="20"/>
          <w:szCs w:val="20"/>
          <w:shd w:val="clear" w:color="auto" w:fill="FFFFFF"/>
        </w:rPr>
        <w:t xml:space="preserve"> Grand Award-winning cellar may also be added to the experience. A </w:t>
      </w:r>
      <w:proofErr w:type="spellStart"/>
      <w:r w:rsidRPr="00A418BE">
        <w:rPr>
          <w:rFonts w:ascii="Avenir Book" w:eastAsia="Times New Roman" w:hAnsi="Avenir Book" w:cs="Times New Roman"/>
          <w:color w:val="202020"/>
          <w:sz w:val="20"/>
          <w:szCs w:val="20"/>
          <w:shd w:val="clear" w:color="auto" w:fill="FFFFFF"/>
        </w:rPr>
        <w:t>plant-based</w:t>
      </w:r>
      <w:proofErr w:type="spellEnd"/>
      <w:r w:rsidRPr="00A418BE">
        <w:rPr>
          <w:rFonts w:ascii="Avenir Book" w:eastAsia="Times New Roman" w:hAnsi="Avenir Book" w:cs="Times New Roman"/>
          <w:color w:val="202020"/>
          <w:sz w:val="20"/>
          <w:szCs w:val="20"/>
          <w:shd w:val="clear" w:color="auto" w:fill="FFFFFF"/>
        </w:rPr>
        <w:t xml:space="preserve"> cocktail program and the full wine list will be available for purchase at the restaurant.</w:t>
      </w:r>
    </w:p>
    <w:p w14:paraId="4975AD24" w14:textId="77777777" w:rsidR="00A418BE" w:rsidRPr="00A418BE" w:rsidRDefault="00A418BE" w:rsidP="00A418BE">
      <w:pPr>
        <w:jc w:val="both"/>
        <w:rPr>
          <w:rFonts w:ascii="Avenir Book" w:eastAsia="Times New Roman" w:hAnsi="Avenir Book" w:cs="Times New Roman"/>
          <w:color w:val="202020"/>
          <w:sz w:val="20"/>
          <w:szCs w:val="20"/>
        </w:rPr>
      </w:pPr>
    </w:p>
    <w:p w14:paraId="5650C1EF" w14:textId="77777777" w:rsidR="00A418BE" w:rsidRDefault="00A418BE" w:rsidP="00A418BE">
      <w:pPr>
        <w:jc w:val="both"/>
        <w:rPr>
          <w:rFonts w:ascii="Avenir Book" w:eastAsia="Times New Roman" w:hAnsi="Avenir Book" w:cs="Times New Roman"/>
          <w:color w:val="202020"/>
          <w:sz w:val="20"/>
          <w:szCs w:val="20"/>
        </w:rPr>
      </w:pPr>
      <w:r w:rsidRPr="00A418BE">
        <w:rPr>
          <w:rFonts w:ascii="Avenir Book" w:eastAsia="Times New Roman" w:hAnsi="Avenir Book" w:cs="Times New Roman"/>
          <w:color w:val="202020"/>
          <w:sz w:val="20"/>
          <w:szCs w:val="20"/>
          <w:shd w:val="clear" w:color="auto" w:fill="FFFFFF"/>
        </w:rPr>
        <w:t>“Fiola is now able to offer a dining experience that not only represents the diversity of Italian foodways, but also engages powerfully with our regional culinary culture, representing local traditions and environment, reflecting its abundant riches,” says Trabocchi. The discovery of the locally cultivated bounty prepared each day at either location is an exploration of an authentic food and wine culture that enriches the dining experience.        </w:t>
      </w:r>
    </w:p>
    <w:p w14:paraId="3A1A136F" w14:textId="77777777" w:rsidR="00A418BE" w:rsidRDefault="00A418BE" w:rsidP="00A418BE">
      <w:pPr>
        <w:jc w:val="both"/>
        <w:rPr>
          <w:rFonts w:ascii="Avenir Book" w:eastAsia="Times New Roman" w:hAnsi="Avenir Book" w:cs="Times New Roman"/>
          <w:color w:val="202020"/>
          <w:sz w:val="20"/>
          <w:szCs w:val="20"/>
        </w:rPr>
      </w:pPr>
    </w:p>
    <w:p w14:paraId="079DC8EB" w14:textId="1729CFEA" w:rsidR="00A418BE" w:rsidRPr="00A418BE" w:rsidRDefault="00A418BE" w:rsidP="00A418BE">
      <w:pPr>
        <w:jc w:val="both"/>
        <w:rPr>
          <w:rFonts w:ascii="Avenir Book" w:eastAsia="Times New Roman" w:hAnsi="Avenir Book" w:cs="Times New Roman"/>
          <w:sz w:val="20"/>
          <w:szCs w:val="20"/>
        </w:rPr>
      </w:pPr>
      <w:r w:rsidRPr="00A418BE">
        <w:rPr>
          <w:rFonts w:ascii="Avenir Book" w:eastAsia="Times New Roman" w:hAnsi="Avenir Book" w:cs="Times New Roman"/>
          <w:i/>
          <w:iCs/>
          <w:color w:val="202020"/>
          <w:sz w:val="20"/>
          <w:szCs w:val="20"/>
        </w:rPr>
        <w:t xml:space="preserve">The first week of the Fiola 2.0 experience is available for purchase on Tock, with limited </w:t>
      </w:r>
      <w:proofErr w:type="spellStart"/>
      <w:r w:rsidRPr="00A418BE">
        <w:rPr>
          <w:rFonts w:ascii="Avenir Book" w:eastAsia="Times New Roman" w:hAnsi="Avenir Book" w:cs="Times New Roman"/>
          <w:i/>
          <w:iCs/>
          <w:color w:val="202020"/>
          <w:sz w:val="20"/>
          <w:szCs w:val="20"/>
        </w:rPr>
        <w:t>seatings</w:t>
      </w:r>
      <w:proofErr w:type="spellEnd"/>
      <w:r w:rsidRPr="00A418BE">
        <w:rPr>
          <w:rFonts w:ascii="Avenir Book" w:eastAsia="Times New Roman" w:hAnsi="Avenir Book" w:cs="Times New Roman"/>
          <w:i/>
          <w:iCs/>
          <w:color w:val="202020"/>
          <w:sz w:val="20"/>
          <w:szCs w:val="20"/>
        </w:rPr>
        <w:t xml:space="preserve"> available between 6:00PM to 9:00PM Thursday, September 10 - Saturday, September 12. Subsequent bookings will be released weekly, starting on Monday, August 31, also through Tock.</w:t>
      </w:r>
    </w:p>
    <w:p w14:paraId="6B723692" w14:textId="498CEC50" w:rsidR="00AF46F6" w:rsidRPr="00A418BE" w:rsidRDefault="00EA516F">
      <w:pPr>
        <w:rPr>
          <w:rFonts w:ascii="Avenir Book" w:hAnsi="Avenir Book"/>
          <w:sz w:val="20"/>
          <w:szCs w:val="20"/>
        </w:rPr>
      </w:pPr>
    </w:p>
    <w:p w14:paraId="3E5291DA" w14:textId="61E8FBE9" w:rsidR="00A418BE" w:rsidRPr="00A418BE" w:rsidRDefault="00A418BE">
      <w:pPr>
        <w:rPr>
          <w:rFonts w:ascii="Avenir Book" w:hAnsi="Avenir Book"/>
          <w:sz w:val="20"/>
          <w:szCs w:val="20"/>
          <w:u w:val="single"/>
        </w:rPr>
      </w:pPr>
      <w:r w:rsidRPr="00A418BE">
        <w:rPr>
          <w:rFonts w:ascii="Avenir Book" w:hAnsi="Avenir Book"/>
          <w:sz w:val="20"/>
          <w:szCs w:val="20"/>
          <w:u w:val="single"/>
        </w:rPr>
        <w:t xml:space="preserve">For More Information: </w:t>
      </w:r>
    </w:p>
    <w:p w14:paraId="72BBEEEB" w14:textId="77777777" w:rsidR="00A418BE" w:rsidRPr="00A418BE" w:rsidRDefault="00A418BE" w:rsidP="00A418BE">
      <w:pPr>
        <w:spacing w:line="270" w:lineRule="atLeast"/>
        <w:rPr>
          <w:rFonts w:ascii="Avenir Book" w:eastAsia="Times New Roman" w:hAnsi="Avenir Book" w:cs="Times New Roman"/>
          <w:color w:val="000000"/>
          <w:sz w:val="20"/>
          <w:szCs w:val="20"/>
        </w:rPr>
      </w:pPr>
      <w:r w:rsidRPr="00A418BE">
        <w:rPr>
          <w:rFonts w:ascii="Avenir Book" w:eastAsia="Times New Roman" w:hAnsi="Avenir Book" w:cs="Times New Roman"/>
          <w:color w:val="000000"/>
          <w:sz w:val="20"/>
          <w:szCs w:val="20"/>
        </w:rPr>
        <w:t>Simone Rathlé | 202.422.6432</w:t>
      </w:r>
    </w:p>
    <w:p w14:paraId="2EC99AEB" w14:textId="77777777" w:rsidR="00A418BE" w:rsidRPr="00A418BE" w:rsidRDefault="00A418BE" w:rsidP="00A418BE">
      <w:pPr>
        <w:spacing w:line="270" w:lineRule="atLeast"/>
        <w:rPr>
          <w:rFonts w:ascii="Avenir Book" w:eastAsia="Times New Roman" w:hAnsi="Avenir Book" w:cs="Times New Roman"/>
          <w:color w:val="000000"/>
          <w:sz w:val="20"/>
          <w:szCs w:val="20"/>
        </w:rPr>
      </w:pPr>
      <w:r w:rsidRPr="00A418BE">
        <w:rPr>
          <w:rFonts w:ascii="Avenir Book" w:eastAsia="Times New Roman" w:hAnsi="Avenir Book" w:cs="Times New Roman"/>
          <w:color w:val="000000"/>
          <w:sz w:val="20"/>
          <w:szCs w:val="20"/>
        </w:rPr>
        <w:t>president | simoneink, llc</w:t>
      </w:r>
      <w:r w:rsidRPr="00A418BE">
        <w:rPr>
          <w:rFonts w:ascii="Avenir Book" w:eastAsia="Times New Roman" w:hAnsi="Avenir Book" w:cs="Times New Roman"/>
          <w:color w:val="000000"/>
          <w:sz w:val="20"/>
          <w:szCs w:val="20"/>
        </w:rPr>
        <w:br/>
        <w:t>simone@simoneink.com</w:t>
      </w:r>
    </w:p>
    <w:p w14:paraId="42151115" w14:textId="77777777" w:rsidR="00A418BE" w:rsidRPr="00A418BE" w:rsidRDefault="00A418BE">
      <w:pPr>
        <w:rPr>
          <w:rFonts w:ascii="Avenir Book" w:hAnsi="Avenir Book"/>
          <w:sz w:val="20"/>
          <w:szCs w:val="20"/>
        </w:rPr>
      </w:pPr>
    </w:p>
    <w:sectPr w:rsidR="00A418BE" w:rsidRPr="00A418BE" w:rsidSect="00B35E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80576" w14:textId="77777777" w:rsidR="00EA516F" w:rsidRDefault="00EA516F" w:rsidP="00A418BE">
      <w:r>
        <w:separator/>
      </w:r>
    </w:p>
  </w:endnote>
  <w:endnote w:type="continuationSeparator" w:id="0">
    <w:p w14:paraId="7BD02580" w14:textId="77777777" w:rsidR="00EA516F" w:rsidRDefault="00EA516F" w:rsidP="00A4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31924" w14:textId="146D8B7D" w:rsidR="00A418BE" w:rsidRPr="00A418BE" w:rsidRDefault="00A418BE" w:rsidP="00A418BE">
    <w:pPr>
      <w:jc w:val="center"/>
      <w:rPr>
        <w:rFonts w:ascii="Times New Roman" w:eastAsia="Times New Roman" w:hAnsi="Times New Roman" w:cs="Times New Roman"/>
        <w:sz w:val="20"/>
        <w:szCs w:val="20"/>
      </w:rPr>
    </w:pPr>
    <w:r w:rsidRPr="00A418BE">
      <w:rPr>
        <w:rFonts w:ascii="Times New Roman" w:eastAsia="Times New Roman" w:hAnsi="Times New Roman" w:cs="Times New Roman"/>
        <w:b/>
        <w:bCs/>
        <w:sz w:val="20"/>
        <w:szCs w:val="20"/>
      </w:rPr>
      <w:t>Fiola</w:t>
    </w:r>
    <w:r w:rsidRPr="00A418BE">
      <w:rPr>
        <w:rFonts w:ascii="Times New Roman" w:eastAsia="Times New Roman" w:hAnsi="Times New Roman" w:cs="Times New Roman"/>
        <w:sz w:val="20"/>
        <w:szCs w:val="20"/>
      </w:rPr>
      <w:br/>
    </w:r>
    <w:r w:rsidRPr="00A418BE">
      <w:rPr>
        <w:rFonts w:ascii="Times New Roman" w:eastAsia="Times New Roman" w:hAnsi="Times New Roman" w:cs="Times New Roman"/>
        <w:sz w:val="20"/>
        <w:szCs w:val="20"/>
        <w:shd w:val="clear" w:color="auto" w:fill="FFFFFF"/>
      </w:rPr>
      <w:t>601 Pennsylvania Avenue NW | entrance in Indiana Avenue NW</w:t>
    </w:r>
    <w:r w:rsidRPr="00A418BE">
      <w:rPr>
        <w:rFonts w:ascii="Times New Roman" w:eastAsia="Times New Roman" w:hAnsi="Times New Roman" w:cs="Times New Roman"/>
        <w:sz w:val="20"/>
        <w:szCs w:val="20"/>
      </w:rPr>
      <w:t xml:space="preserve"> | </w:t>
    </w:r>
    <w:r w:rsidRPr="00A418BE">
      <w:rPr>
        <w:rFonts w:ascii="Times New Roman" w:eastAsia="Times New Roman" w:hAnsi="Times New Roman" w:cs="Times New Roman"/>
        <w:sz w:val="20"/>
        <w:szCs w:val="20"/>
        <w:shd w:val="clear" w:color="auto" w:fill="FFFFFF"/>
      </w:rPr>
      <w:t>Washington, D.C. 20004</w:t>
    </w:r>
    <w:r w:rsidRPr="00A418BE">
      <w:rPr>
        <w:rFonts w:ascii="Times New Roman" w:eastAsia="Times New Roman" w:hAnsi="Times New Roman" w:cs="Times New Roman"/>
        <w:sz w:val="20"/>
        <w:szCs w:val="20"/>
      </w:rPr>
      <w:br/>
    </w:r>
    <w:r w:rsidRPr="00A418BE">
      <w:rPr>
        <w:rFonts w:ascii="Times New Roman" w:eastAsia="Times New Roman" w:hAnsi="Times New Roman" w:cs="Times New Roman"/>
        <w:sz w:val="20"/>
        <w:szCs w:val="20"/>
        <w:shd w:val="clear" w:color="auto" w:fill="FFFFFF"/>
      </w:rPr>
      <w:t>202.525.1402 | </w:t>
    </w:r>
    <w:hyperlink r:id="rId1" w:history="1">
      <w:r w:rsidRPr="00A418BE">
        <w:rPr>
          <w:rStyle w:val="Hyperlink"/>
          <w:rFonts w:ascii="Times New Roman" w:eastAsia="Times New Roman" w:hAnsi="Times New Roman" w:cs="Times New Roman"/>
          <w:color w:val="auto"/>
          <w:sz w:val="20"/>
          <w:szCs w:val="20"/>
          <w:u w:val="none"/>
          <w:shd w:val="clear" w:color="auto" w:fill="FFFFFF"/>
        </w:rPr>
        <w:t>reservations@fabiotrabocchi.com</w:t>
      </w:r>
    </w:hyperlink>
    <w:r w:rsidRPr="00A418BE">
      <w:rPr>
        <w:rFonts w:ascii="Times New Roman" w:eastAsia="Times New Roman" w:hAnsi="Times New Roman" w:cs="Times New Roman"/>
        <w:sz w:val="20"/>
        <w:szCs w:val="20"/>
      </w:rPr>
      <w:t xml:space="preserve"> | </w:t>
    </w:r>
    <w:r w:rsidRPr="00A418BE">
      <w:rPr>
        <w:rFonts w:ascii="Times New Roman" w:eastAsia="Times New Roman" w:hAnsi="Times New Roman" w:cs="Times New Roman"/>
        <w:sz w:val="20"/>
        <w:szCs w:val="20"/>
        <w:shd w:val="clear" w:color="auto" w:fill="FFFFFF"/>
      </w:rPr>
      <w:t>www.fioladc.com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FF31C" w14:textId="77777777" w:rsidR="00EA516F" w:rsidRDefault="00EA516F" w:rsidP="00A418BE">
      <w:r>
        <w:separator/>
      </w:r>
    </w:p>
  </w:footnote>
  <w:footnote w:type="continuationSeparator" w:id="0">
    <w:p w14:paraId="7E1836FE" w14:textId="77777777" w:rsidR="00EA516F" w:rsidRDefault="00EA516F" w:rsidP="00A41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BE"/>
    <w:rsid w:val="00741CA9"/>
    <w:rsid w:val="00A418BE"/>
    <w:rsid w:val="00B35EE9"/>
    <w:rsid w:val="00EA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9296F"/>
  <w15:chartTrackingRefBased/>
  <w15:docId w15:val="{B6B63CAD-F2E6-1047-AE13-EF14F1BE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18BE"/>
  </w:style>
  <w:style w:type="character" w:styleId="Strong">
    <w:name w:val="Strong"/>
    <w:basedOn w:val="DefaultParagraphFont"/>
    <w:uiPriority w:val="22"/>
    <w:qFormat/>
    <w:rsid w:val="00A418BE"/>
    <w:rPr>
      <w:b/>
      <w:bCs/>
    </w:rPr>
  </w:style>
  <w:style w:type="character" w:styleId="Emphasis">
    <w:name w:val="Emphasis"/>
    <w:basedOn w:val="DefaultParagraphFont"/>
    <w:uiPriority w:val="20"/>
    <w:qFormat/>
    <w:rsid w:val="00A418BE"/>
    <w:rPr>
      <w:i/>
      <w:iCs/>
    </w:rPr>
  </w:style>
  <w:style w:type="paragraph" w:styleId="Header">
    <w:name w:val="header"/>
    <w:basedOn w:val="Normal"/>
    <w:link w:val="HeaderChar"/>
    <w:uiPriority w:val="99"/>
    <w:unhideWhenUsed/>
    <w:rsid w:val="00A418BE"/>
    <w:pPr>
      <w:tabs>
        <w:tab w:val="center" w:pos="4680"/>
        <w:tab w:val="right" w:pos="9360"/>
      </w:tabs>
    </w:pPr>
  </w:style>
  <w:style w:type="character" w:customStyle="1" w:styleId="HeaderChar">
    <w:name w:val="Header Char"/>
    <w:basedOn w:val="DefaultParagraphFont"/>
    <w:link w:val="Header"/>
    <w:uiPriority w:val="99"/>
    <w:rsid w:val="00A418BE"/>
  </w:style>
  <w:style w:type="paragraph" w:styleId="Footer">
    <w:name w:val="footer"/>
    <w:basedOn w:val="Normal"/>
    <w:link w:val="FooterChar"/>
    <w:uiPriority w:val="99"/>
    <w:unhideWhenUsed/>
    <w:rsid w:val="00A418BE"/>
    <w:pPr>
      <w:tabs>
        <w:tab w:val="center" w:pos="4680"/>
        <w:tab w:val="right" w:pos="9360"/>
      </w:tabs>
    </w:pPr>
  </w:style>
  <w:style w:type="character" w:customStyle="1" w:styleId="FooterChar">
    <w:name w:val="Footer Char"/>
    <w:basedOn w:val="DefaultParagraphFont"/>
    <w:link w:val="Footer"/>
    <w:uiPriority w:val="99"/>
    <w:rsid w:val="00A418BE"/>
  </w:style>
  <w:style w:type="character" w:styleId="Hyperlink">
    <w:name w:val="Hyperlink"/>
    <w:basedOn w:val="DefaultParagraphFont"/>
    <w:uiPriority w:val="99"/>
    <w:unhideWhenUsed/>
    <w:rsid w:val="00A418BE"/>
    <w:rPr>
      <w:color w:val="0563C1" w:themeColor="hyperlink"/>
      <w:u w:val="single"/>
    </w:rPr>
  </w:style>
  <w:style w:type="character" w:styleId="UnresolvedMention">
    <w:name w:val="Unresolved Mention"/>
    <w:basedOn w:val="DefaultParagraphFont"/>
    <w:uiPriority w:val="99"/>
    <w:semiHidden/>
    <w:unhideWhenUsed/>
    <w:rsid w:val="00A41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7059">
      <w:bodyDiv w:val="1"/>
      <w:marLeft w:val="0"/>
      <w:marRight w:val="0"/>
      <w:marTop w:val="0"/>
      <w:marBottom w:val="0"/>
      <w:divBdr>
        <w:top w:val="none" w:sz="0" w:space="0" w:color="auto"/>
        <w:left w:val="none" w:sz="0" w:space="0" w:color="auto"/>
        <w:bottom w:val="none" w:sz="0" w:space="0" w:color="auto"/>
        <w:right w:val="none" w:sz="0" w:space="0" w:color="auto"/>
      </w:divBdr>
    </w:div>
    <w:div w:id="348260627">
      <w:bodyDiv w:val="1"/>
      <w:marLeft w:val="0"/>
      <w:marRight w:val="0"/>
      <w:marTop w:val="0"/>
      <w:marBottom w:val="0"/>
      <w:divBdr>
        <w:top w:val="none" w:sz="0" w:space="0" w:color="auto"/>
        <w:left w:val="none" w:sz="0" w:space="0" w:color="auto"/>
        <w:bottom w:val="none" w:sz="0" w:space="0" w:color="auto"/>
        <w:right w:val="none" w:sz="0" w:space="0" w:color="auto"/>
      </w:divBdr>
    </w:div>
    <w:div w:id="896863796">
      <w:bodyDiv w:val="1"/>
      <w:marLeft w:val="0"/>
      <w:marRight w:val="0"/>
      <w:marTop w:val="0"/>
      <w:marBottom w:val="0"/>
      <w:divBdr>
        <w:top w:val="none" w:sz="0" w:space="0" w:color="auto"/>
        <w:left w:val="none" w:sz="0" w:space="0" w:color="auto"/>
        <w:bottom w:val="none" w:sz="0" w:space="0" w:color="auto"/>
        <w:right w:val="none" w:sz="0" w:space="0" w:color="auto"/>
      </w:divBdr>
    </w:div>
    <w:div w:id="18920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eservations@fabiotrabocch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rathle</dc:creator>
  <cp:keywords/>
  <dc:description/>
  <cp:lastModifiedBy>simone rathle</cp:lastModifiedBy>
  <cp:revision>1</cp:revision>
  <dcterms:created xsi:type="dcterms:W3CDTF">2020-08-31T19:30:00Z</dcterms:created>
  <dcterms:modified xsi:type="dcterms:W3CDTF">2020-08-31T19:32:00Z</dcterms:modified>
</cp:coreProperties>
</file>