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11C2" w14:textId="77777777" w:rsidR="00975650" w:rsidRPr="005916F1" w:rsidRDefault="00975650" w:rsidP="00975650">
      <w:pPr>
        <w:jc w:val="center"/>
        <w:rPr>
          <w:rFonts w:ascii="Century Gothic" w:hAnsi="Century Gothic"/>
          <w:b/>
          <w:sz w:val="22"/>
          <w:szCs w:val="22"/>
        </w:rPr>
      </w:pPr>
    </w:p>
    <w:p w14:paraId="2BEC8A01" w14:textId="77777777" w:rsidR="006B2C49" w:rsidRDefault="006B2C49" w:rsidP="00975650">
      <w:pPr>
        <w:jc w:val="center"/>
        <w:rPr>
          <w:rFonts w:ascii="Century Gothic" w:hAnsi="Century Gothic"/>
          <w:b/>
          <w:sz w:val="22"/>
          <w:szCs w:val="22"/>
        </w:rPr>
      </w:pPr>
    </w:p>
    <w:p w14:paraId="2C7700B6" w14:textId="77777777" w:rsidR="006B2C49" w:rsidRDefault="006B2C49" w:rsidP="00975650">
      <w:pPr>
        <w:jc w:val="center"/>
        <w:rPr>
          <w:rFonts w:ascii="Century Gothic" w:hAnsi="Century Gothic"/>
          <w:b/>
          <w:sz w:val="22"/>
          <w:szCs w:val="22"/>
        </w:rPr>
      </w:pPr>
    </w:p>
    <w:p w14:paraId="6C63105E" w14:textId="77777777" w:rsidR="006B2C49" w:rsidRDefault="006B2C49" w:rsidP="00975650">
      <w:pPr>
        <w:jc w:val="center"/>
        <w:rPr>
          <w:rFonts w:ascii="Century Gothic" w:hAnsi="Century Gothic"/>
          <w:b/>
          <w:sz w:val="22"/>
          <w:szCs w:val="22"/>
        </w:rPr>
      </w:pPr>
    </w:p>
    <w:p w14:paraId="2F77E694" w14:textId="77777777" w:rsidR="006B2C49" w:rsidRPr="00751CEF" w:rsidRDefault="006B2C49" w:rsidP="00975650">
      <w:pPr>
        <w:jc w:val="center"/>
        <w:rPr>
          <w:rFonts w:ascii="Century Gothic" w:hAnsi="Century Gothic"/>
          <w:b/>
          <w:sz w:val="21"/>
          <w:szCs w:val="21"/>
        </w:rPr>
      </w:pPr>
    </w:p>
    <w:p w14:paraId="34C31412" w14:textId="77777777" w:rsidR="00975650" w:rsidRPr="00751CEF" w:rsidRDefault="00975650" w:rsidP="00975650">
      <w:pPr>
        <w:jc w:val="center"/>
        <w:rPr>
          <w:rFonts w:ascii="Century Gothic" w:hAnsi="Century Gothic"/>
          <w:b/>
          <w:sz w:val="21"/>
          <w:szCs w:val="21"/>
        </w:rPr>
      </w:pPr>
      <w:r w:rsidRPr="00751CEF">
        <w:rPr>
          <w:rFonts w:ascii="Century Gothic" w:hAnsi="Century Gothic"/>
          <w:b/>
          <w:sz w:val="21"/>
          <w:szCs w:val="21"/>
        </w:rPr>
        <w:t>The Facts</w:t>
      </w:r>
    </w:p>
    <w:p w14:paraId="145504BB" w14:textId="77777777" w:rsidR="005A0FA2" w:rsidRPr="00751CEF" w:rsidRDefault="005A0FA2" w:rsidP="00975650">
      <w:pPr>
        <w:jc w:val="both"/>
        <w:rPr>
          <w:rFonts w:ascii="Century Gothic" w:hAnsi="Century Gothic"/>
          <w:b/>
          <w:sz w:val="21"/>
          <w:szCs w:val="21"/>
        </w:rPr>
      </w:pPr>
    </w:p>
    <w:p w14:paraId="3AE5D327" w14:textId="63555E98" w:rsidR="00975650" w:rsidRPr="00751CEF" w:rsidRDefault="00975650" w:rsidP="00975650">
      <w:pPr>
        <w:jc w:val="both"/>
        <w:rPr>
          <w:rFonts w:ascii="Century Gothic" w:hAnsi="Century Gothic"/>
          <w:sz w:val="21"/>
          <w:szCs w:val="21"/>
        </w:rPr>
      </w:pPr>
      <w:r w:rsidRPr="00751CEF">
        <w:rPr>
          <w:rFonts w:ascii="Century Gothic" w:hAnsi="Century Gothic"/>
          <w:b/>
          <w:sz w:val="21"/>
          <w:szCs w:val="21"/>
        </w:rPr>
        <w:t>Location</w:t>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r>
      <w:r w:rsidR="00DF73C7" w:rsidRPr="00751CEF">
        <w:rPr>
          <w:rFonts w:ascii="Century Gothic" w:hAnsi="Century Gothic"/>
          <w:sz w:val="21"/>
          <w:szCs w:val="21"/>
        </w:rPr>
        <w:t>221</w:t>
      </w:r>
      <w:r w:rsidRPr="00751CEF">
        <w:rPr>
          <w:rFonts w:ascii="Century Gothic" w:hAnsi="Century Gothic"/>
          <w:sz w:val="21"/>
          <w:szCs w:val="21"/>
        </w:rPr>
        <w:t xml:space="preserve"> </w:t>
      </w:r>
      <w:r w:rsidR="00DF73C7" w:rsidRPr="00751CEF">
        <w:rPr>
          <w:rFonts w:ascii="Century Gothic" w:hAnsi="Century Gothic"/>
          <w:sz w:val="21"/>
          <w:szCs w:val="21"/>
        </w:rPr>
        <w:t>Camp</w:t>
      </w:r>
      <w:r w:rsidRPr="00751CEF">
        <w:rPr>
          <w:rFonts w:ascii="Century Gothic" w:hAnsi="Century Gothic"/>
          <w:sz w:val="21"/>
          <w:szCs w:val="21"/>
        </w:rPr>
        <w:t xml:space="preserve"> Street, </w:t>
      </w:r>
      <w:r w:rsidR="00DF73C7" w:rsidRPr="00751CEF">
        <w:rPr>
          <w:rFonts w:ascii="Century Gothic" w:hAnsi="Century Gothic"/>
          <w:sz w:val="21"/>
          <w:szCs w:val="21"/>
        </w:rPr>
        <w:t>New Orleans</w:t>
      </w:r>
      <w:r w:rsidRPr="00751CEF">
        <w:rPr>
          <w:rFonts w:ascii="Century Gothic" w:hAnsi="Century Gothic"/>
          <w:sz w:val="21"/>
          <w:szCs w:val="21"/>
        </w:rPr>
        <w:t xml:space="preserve">, </w:t>
      </w:r>
      <w:r w:rsidR="00DF73C7" w:rsidRPr="00751CEF">
        <w:rPr>
          <w:rFonts w:ascii="Century Gothic" w:hAnsi="Century Gothic"/>
          <w:sz w:val="21"/>
          <w:szCs w:val="21"/>
        </w:rPr>
        <w:t>Louisiana</w:t>
      </w:r>
      <w:r w:rsidRPr="00751CEF">
        <w:rPr>
          <w:rFonts w:ascii="Century Gothic" w:hAnsi="Century Gothic"/>
          <w:sz w:val="21"/>
          <w:szCs w:val="21"/>
        </w:rPr>
        <w:t xml:space="preserve"> </w:t>
      </w:r>
      <w:r w:rsidR="00DF73C7" w:rsidRPr="00751CEF">
        <w:rPr>
          <w:rFonts w:ascii="Century Gothic" w:hAnsi="Century Gothic"/>
          <w:sz w:val="21"/>
          <w:szCs w:val="21"/>
        </w:rPr>
        <w:t>70130</w:t>
      </w:r>
    </w:p>
    <w:p w14:paraId="0E0EA825" w14:textId="5D1ACE2D" w:rsidR="00DF73C7" w:rsidRPr="00751CEF" w:rsidRDefault="00DF73C7" w:rsidP="00975650">
      <w:pPr>
        <w:jc w:val="both"/>
        <w:rPr>
          <w:rFonts w:ascii="Century Gothic" w:hAnsi="Century Gothic"/>
          <w:sz w:val="21"/>
          <w:szCs w:val="21"/>
        </w:rPr>
      </w:pP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t>Central Business District</w:t>
      </w:r>
    </w:p>
    <w:p w14:paraId="1DE24621" w14:textId="77777777" w:rsidR="00975650" w:rsidRPr="00751CEF" w:rsidRDefault="00975650" w:rsidP="00975650">
      <w:pPr>
        <w:rPr>
          <w:rFonts w:ascii="Century Gothic" w:hAnsi="Century Gothic"/>
          <w:sz w:val="21"/>
          <w:szCs w:val="21"/>
        </w:rPr>
      </w:pPr>
    </w:p>
    <w:p w14:paraId="0CA913FE" w14:textId="7EF16145" w:rsidR="00975650" w:rsidRPr="00751CEF" w:rsidRDefault="00975650" w:rsidP="00975650">
      <w:pPr>
        <w:rPr>
          <w:rFonts w:ascii="Century Gothic" w:hAnsi="Century Gothic"/>
          <w:sz w:val="21"/>
          <w:szCs w:val="21"/>
        </w:rPr>
      </w:pPr>
      <w:r w:rsidRPr="00751CEF">
        <w:rPr>
          <w:rFonts w:ascii="Century Gothic" w:hAnsi="Century Gothic"/>
          <w:b/>
          <w:sz w:val="21"/>
          <w:szCs w:val="21"/>
        </w:rPr>
        <w:t>Telephone</w:t>
      </w:r>
      <w:r w:rsidR="00DF73C7" w:rsidRPr="00751CEF">
        <w:rPr>
          <w:rFonts w:ascii="Century Gothic" w:hAnsi="Century Gothic"/>
          <w:sz w:val="21"/>
          <w:szCs w:val="21"/>
        </w:rPr>
        <w:tab/>
      </w:r>
      <w:r w:rsidR="00DF73C7" w:rsidRPr="00751CEF">
        <w:rPr>
          <w:rFonts w:ascii="Century Gothic" w:hAnsi="Century Gothic"/>
          <w:sz w:val="21"/>
          <w:szCs w:val="21"/>
        </w:rPr>
        <w:tab/>
      </w:r>
      <w:r w:rsidR="00DF73C7" w:rsidRPr="00751CEF">
        <w:rPr>
          <w:rFonts w:ascii="Century Gothic" w:hAnsi="Century Gothic"/>
          <w:sz w:val="21"/>
          <w:szCs w:val="21"/>
        </w:rPr>
        <w:tab/>
      </w:r>
      <w:r w:rsidR="00DF73C7" w:rsidRPr="00751CEF">
        <w:rPr>
          <w:rFonts w:ascii="Century Gothic" w:hAnsi="Century Gothic"/>
          <w:sz w:val="21"/>
          <w:szCs w:val="21"/>
        </w:rPr>
        <w:tab/>
        <w:t>504.553.9550</w:t>
      </w:r>
    </w:p>
    <w:p w14:paraId="4D70ACFF" w14:textId="77777777" w:rsidR="00975650" w:rsidRPr="00751CEF" w:rsidRDefault="00975650" w:rsidP="00975650">
      <w:pPr>
        <w:rPr>
          <w:rFonts w:ascii="Century Gothic" w:hAnsi="Century Gothic"/>
          <w:sz w:val="21"/>
          <w:szCs w:val="21"/>
        </w:rPr>
      </w:pPr>
    </w:p>
    <w:p w14:paraId="76A9958A" w14:textId="2A27BB06" w:rsidR="00975650" w:rsidRPr="00751CEF" w:rsidRDefault="00975650" w:rsidP="00975650">
      <w:pPr>
        <w:rPr>
          <w:rFonts w:ascii="Century Gothic" w:hAnsi="Century Gothic"/>
          <w:sz w:val="21"/>
          <w:szCs w:val="21"/>
        </w:rPr>
      </w:pPr>
      <w:r w:rsidRPr="00751CEF">
        <w:rPr>
          <w:rFonts w:ascii="Century Gothic" w:hAnsi="Century Gothic"/>
          <w:b/>
          <w:sz w:val="21"/>
          <w:szCs w:val="21"/>
        </w:rPr>
        <w:t>Website</w:t>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t>www.</w:t>
      </w:r>
      <w:r w:rsidR="00DF73C7" w:rsidRPr="00751CEF">
        <w:rPr>
          <w:rFonts w:ascii="Century Gothic" w:hAnsi="Century Gothic"/>
          <w:sz w:val="21"/>
          <w:szCs w:val="21"/>
        </w:rPr>
        <w:t>ihhotel</w:t>
      </w:r>
      <w:r w:rsidRPr="00751CEF">
        <w:rPr>
          <w:rFonts w:ascii="Century Gothic" w:hAnsi="Century Gothic"/>
          <w:sz w:val="21"/>
          <w:szCs w:val="21"/>
        </w:rPr>
        <w:t>.com</w:t>
      </w:r>
    </w:p>
    <w:p w14:paraId="62DAC658" w14:textId="77777777" w:rsidR="00975650" w:rsidRPr="00751CEF" w:rsidRDefault="00975650" w:rsidP="00975650">
      <w:pPr>
        <w:rPr>
          <w:rFonts w:ascii="Century Gothic" w:hAnsi="Century Gothic"/>
          <w:sz w:val="21"/>
          <w:szCs w:val="21"/>
        </w:rPr>
      </w:pPr>
    </w:p>
    <w:p w14:paraId="7DF7F781" w14:textId="65FDB73C" w:rsidR="00975650" w:rsidRPr="00751CEF" w:rsidRDefault="00975650" w:rsidP="00975650">
      <w:pPr>
        <w:ind w:left="3600" w:hanging="3600"/>
        <w:rPr>
          <w:rFonts w:ascii="Century Gothic" w:hAnsi="Century Gothic"/>
          <w:sz w:val="21"/>
          <w:szCs w:val="21"/>
        </w:rPr>
      </w:pPr>
      <w:r w:rsidRPr="00751CEF">
        <w:rPr>
          <w:rFonts w:ascii="Century Gothic" w:hAnsi="Century Gothic"/>
          <w:b/>
          <w:sz w:val="21"/>
          <w:szCs w:val="21"/>
        </w:rPr>
        <w:t>Social Media</w:t>
      </w:r>
      <w:r w:rsidRPr="00751CEF">
        <w:rPr>
          <w:rFonts w:ascii="Century Gothic" w:hAnsi="Century Gothic"/>
          <w:b/>
          <w:sz w:val="21"/>
          <w:szCs w:val="21"/>
        </w:rPr>
        <w:tab/>
      </w:r>
      <w:r w:rsidRPr="00751CEF">
        <w:rPr>
          <w:rFonts w:ascii="Century Gothic" w:hAnsi="Century Gothic"/>
          <w:sz w:val="21"/>
          <w:szCs w:val="21"/>
        </w:rPr>
        <w:t>Instagram</w:t>
      </w:r>
      <w:r w:rsidR="00751CEF" w:rsidRPr="00751CEF">
        <w:rPr>
          <w:rFonts w:ascii="Century Gothic" w:hAnsi="Century Gothic"/>
          <w:sz w:val="21"/>
          <w:szCs w:val="21"/>
        </w:rPr>
        <w:t xml:space="preserve"> &amp; Facebook</w:t>
      </w:r>
      <w:r w:rsidRPr="00751CEF">
        <w:rPr>
          <w:rFonts w:ascii="Century Gothic" w:hAnsi="Century Gothic"/>
          <w:sz w:val="21"/>
          <w:szCs w:val="21"/>
        </w:rPr>
        <w:t>: @</w:t>
      </w:r>
      <w:r w:rsidR="00DF73C7" w:rsidRPr="00751CEF">
        <w:rPr>
          <w:rFonts w:ascii="Century Gothic" w:hAnsi="Century Gothic"/>
          <w:sz w:val="21"/>
          <w:szCs w:val="21"/>
        </w:rPr>
        <w:t>loaneworleans</w:t>
      </w:r>
      <w:r w:rsidRPr="00751CEF">
        <w:rPr>
          <w:rFonts w:ascii="Century Gothic" w:hAnsi="Century Gothic"/>
          <w:sz w:val="21"/>
          <w:szCs w:val="21"/>
        </w:rPr>
        <w:t xml:space="preserve"> </w:t>
      </w:r>
    </w:p>
    <w:p w14:paraId="2CDF1264" w14:textId="77777777" w:rsidR="00975650" w:rsidRPr="00751CEF" w:rsidRDefault="00975650" w:rsidP="00975650">
      <w:pPr>
        <w:rPr>
          <w:rFonts w:ascii="Century Gothic" w:hAnsi="Century Gothic"/>
          <w:sz w:val="21"/>
          <w:szCs w:val="21"/>
        </w:rPr>
      </w:pPr>
    </w:p>
    <w:p w14:paraId="04D149FE" w14:textId="77777777" w:rsidR="00975650" w:rsidRPr="00751CEF" w:rsidRDefault="00975650" w:rsidP="00975650">
      <w:pPr>
        <w:rPr>
          <w:rFonts w:ascii="Century Gothic" w:hAnsi="Century Gothic"/>
          <w:b/>
          <w:sz w:val="21"/>
          <w:szCs w:val="21"/>
        </w:rPr>
      </w:pPr>
      <w:r w:rsidRPr="00751CEF">
        <w:rPr>
          <w:rFonts w:ascii="Century Gothic" w:hAnsi="Century Gothic"/>
          <w:b/>
          <w:sz w:val="21"/>
          <w:szCs w:val="21"/>
        </w:rPr>
        <w:t>Owner</w:t>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sz w:val="21"/>
          <w:szCs w:val="21"/>
        </w:rPr>
        <w:t>Sean Cummings</w:t>
      </w:r>
    </w:p>
    <w:p w14:paraId="6C104992" w14:textId="77777777" w:rsidR="00975650" w:rsidRPr="00751CEF" w:rsidRDefault="00975650" w:rsidP="00975650">
      <w:pPr>
        <w:rPr>
          <w:rFonts w:ascii="Century Gothic" w:hAnsi="Century Gothic"/>
          <w:b/>
          <w:sz w:val="21"/>
          <w:szCs w:val="21"/>
        </w:rPr>
      </w:pPr>
    </w:p>
    <w:p w14:paraId="47E35E00" w14:textId="77777777" w:rsidR="00975650" w:rsidRPr="00751CEF" w:rsidRDefault="00975650" w:rsidP="00975650">
      <w:pPr>
        <w:rPr>
          <w:rFonts w:ascii="Century Gothic" w:hAnsi="Century Gothic"/>
          <w:b/>
          <w:sz w:val="21"/>
          <w:szCs w:val="21"/>
        </w:rPr>
      </w:pPr>
      <w:r w:rsidRPr="00751CEF">
        <w:rPr>
          <w:rFonts w:ascii="Century Gothic" w:hAnsi="Century Gothic"/>
          <w:b/>
          <w:sz w:val="21"/>
          <w:szCs w:val="21"/>
        </w:rPr>
        <w:t>Interior Designer</w:t>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sz w:val="21"/>
          <w:szCs w:val="21"/>
        </w:rPr>
        <w:t>LM Pagano</w:t>
      </w:r>
    </w:p>
    <w:p w14:paraId="7899F87E" w14:textId="77777777" w:rsidR="00975650" w:rsidRPr="00751CEF" w:rsidRDefault="00975650" w:rsidP="00975650">
      <w:pPr>
        <w:rPr>
          <w:rFonts w:ascii="Century Gothic" w:hAnsi="Century Gothic"/>
          <w:b/>
          <w:sz w:val="21"/>
          <w:szCs w:val="21"/>
        </w:rPr>
      </w:pPr>
    </w:p>
    <w:p w14:paraId="45DEF974" w14:textId="77777777" w:rsidR="00975650" w:rsidRPr="00751CEF" w:rsidRDefault="00975650" w:rsidP="00975650">
      <w:pPr>
        <w:rPr>
          <w:rFonts w:ascii="Century Gothic" w:hAnsi="Century Gothic"/>
          <w:sz w:val="21"/>
          <w:szCs w:val="21"/>
        </w:rPr>
      </w:pPr>
      <w:r w:rsidRPr="00751CEF">
        <w:rPr>
          <w:rFonts w:ascii="Century Gothic" w:hAnsi="Century Gothic"/>
          <w:b/>
          <w:sz w:val="21"/>
          <w:szCs w:val="21"/>
        </w:rPr>
        <w:t>Architect</w:t>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b/>
          <w:sz w:val="21"/>
          <w:szCs w:val="21"/>
        </w:rPr>
        <w:tab/>
      </w:r>
      <w:r w:rsidRPr="00751CEF">
        <w:rPr>
          <w:rFonts w:ascii="Century Gothic" w:hAnsi="Century Gothic"/>
          <w:sz w:val="21"/>
          <w:szCs w:val="21"/>
        </w:rPr>
        <w:t>Brooks Graham</w:t>
      </w:r>
    </w:p>
    <w:p w14:paraId="6B75FF73" w14:textId="77777777" w:rsidR="00AB15ED" w:rsidRPr="00751CEF" w:rsidRDefault="00AB15ED" w:rsidP="00975650">
      <w:pPr>
        <w:rPr>
          <w:rFonts w:ascii="Century Gothic" w:hAnsi="Century Gothic"/>
          <w:sz w:val="21"/>
          <w:szCs w:val="21"/>
        </w:rPr>
      </w:pPr>
    </w:p>
    <w:p w14:paraId="28D5CA3A" w14:textId="4315EDCF" w:rsidR="00AB15ED" w:rsidRPr="00751CEF" w:rsidRDefault="00AB15ED" w:rsidP="00975650">
      <w:pPr>
        <w:rPr>
          <w:rFonts w:ascii="Century Gothic" w:hAnsi="Century Gothic"/>
          <w:sz w:val="21"/>
          <w:szCs w:val="21"/>
        </w:rPr>
      </w:pPr>
      <w:r w:rsidRPr="00751CEF">
        <w:rPr>
          <w:rFonts w:ascii="Century Gothic" w:hAnsi="Century Gothic"/>
          <w:b/>
          <w:sz w:val="21"/>
          <w:szCs w:val="21"/>
        </w:rPr>
        <w:t>Mixologist</w:t>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t>Alan Walter</w:t>
      </w:r>
    </w:p>
    <w:p w14:paraId="16149E66" w14:textId="77777777" w:rsidR="00975650" w:rsidRPr="00751CEF" w:rsidRDefault="00975650" w:rsidP="00975650">
      <w:pPr>
        <w:rPr>
          <w:rFonts w:ascii="Century Gothic" w:hAnsi="Century Gothic"/>
          <w:sz w:val="21"/>
          <w:szCs w:val="21"/>
        </w:rPr>
      </w:pPr>
    </w:p>
    <w:p w14:paraId="300D7EEE" w14:textId="77777777" w:rsidR="00975650" w:rsidRPr="00751CEF" w:rsidRDefault="00975650" w:rsidP="00975650">
      <w:pPr>
        <w:rPr>
          <w:rFonts w:ascii="Century Gothic" w:hAnsi="Century Gothic"/>
          <w:sz w:val="21"/>
          <w:szCs w:val="21"/>
        </w:rPr>
      </w:pPr>
      <w:r w:rsidRPr="00751CEF">
        <w:rPr>
          <w:rFonts w:ascii="Century Gothic" w:hAnsi="Century Gothic"/>
          <w:b/>
          <w:sz w:val="21"/>
          <w:szCs w:val="21"/>
        </w:rPr>
        <w:t>Media Relations</w:t>
      </w:r>
      <w:r w:rsidRPr="00751CEF">
        <w:rPr>
          <w:rFonts w:ascii="Century Gothic" w:hAnsi="Century Gothic"/>
          <w:sz w:val="21"/>
          <w:szCs w:val="21"/>
        </w:rPr>
        <w:tab/>
      </w:r>
      <w:r w:rsidRPr="00751CEF">
        <w:rPr>
          <w:rFonts w:ascii="Century Gothic" w:hAnsi="Century Gothic"/>
          <w:sz w:val="21"/>
          <w:szCs w:val="21"/>
        </w:rPr>
        <w:tab/>
      </w:r>
      <w:r w:rsidRPr="00751CEF">
        <w:rPr>
          <w:rFonts w:ascii="Century Gothic" w:hAnsi="Century Gothic"/>
          <w:sz w:val="21"/>
          <w:szCs w:val="21"/>
        </w:rPr>
        <w:tab/>
        <w:t>Simone Rathlé | simone@simoneink.com</w:t>
      </w:r>
    </w:p>
    <w:p w14:paraId="10CB3C11" w14:textId="77777777" w:rsidR="00975650" w:rsidRPr="00751CEF" w:rsidRDefault="00975650" w:rsidP="00975650">
      <w:pPr>
        <w:rPr>
          <w:rFonts w:ascii="Century Gothic" w:hAnsi="Century Gothic"/>
          <w:sz w:val="21"/>
          <w:szCs w:val="21"/>
        </w:rPr>
      </w:pPr>
    </w:p>
    <w:p w14:paraId="5FCC1637" w14:textId="77777777" w:rsidR="00975650" w:rsidRPr="00751CEF" w:rsidRDefault="00975650" w:rsidP="00975650">
      <w:pPr>
        <w:rPr>
          <w:rFonts w:ascii="Century Gothic" w:hAnsi="Century Gothic"/>
          <w:color w:val="000000" w:themeColor="text1"/>
          <w:sz w:val="21"/>
          <w:szCs w:val="21"/>
        </w:rPr>
      </w:pPr>
      <w:r w:rsidRPr="00751CEF">
        <w:rPr>
          <w:rFonts w:ascii="Century Gothic" w:hAnsi="Century Gothic"/>
          <w:b/>
          <w:color w:val="000000" w:themeColor="text1"/>
          <w:sz w:val="21"/>
          <w:szCs w:val="21"/>
        </w:rPr>
        <w:t>Date of Opening</w:t>
      </w:r>
      <w:r w:rsidRPr="00751CEF">
        <w:rPr>
          <w:rFonts w:ascii="Century Gothic" w:hAnsi="Century Gothic"/>
          <w:b/>
          <w:color w:val="000000" w:themeColor="text1"/>
          <w:sz w:val="21"/>
          <w:szCs w:val="21"/>
        </w:rPr>
        <w:tab/>
      </w:r>
      <w:r w:rsidRPr="00751CEF">
        <w:rPr>
          <w:rFonts w:ascii="Century Gothic" w:hAnsi="Century Gothic"/>
          <w:b/>
          <w:color w:val="000000" w:themeColor="text1"/>
          <w:sz w:val="21"/>
          <w:szCs w:val="21"/>
        </w:rPr>
        <w:tab/>
      </w:r>
      <w:r w:rsidRPr="00751CEF">
        <w:rPr>
          <w:rFonts w:ascii="Century Gothic" w:hAnsi="Century Gothic"/>
          <w:b/>
          <w:color w:val="000000" w:themeColor="text1"/>
          <w:sz w:val="21"/>
          <w:szCs w:val="21"/>
        </w:rPr>
        <w:tab/>
      </w:r>
      <w:r w:rsidRPr="00751CEF">
        <w:rPr>
          <w:rFonts w:ascii="Century Gothic" w:hAnsi="Century Gothic"/>
          <w:color w:val="000000" w:themeColor="text1"/>
          <w:sz w:val="21"/>
          <w:szCs w:val="21"/>
        </w:rPr>
        <w:t>Established in 1998</w:t>
      </w:r>
    </w:p>
    <w:p w14:paraId="337D251B" w14:textId="77777777" w:rsidR="00975650" w:rsidRPr="00751CEF" w:rsidRDefault="00975650" w:rsidP="00975650">
      <w:pPr>
        <w:rPr>
          <w:rFonts w:ascii="Century Gothic" w:hAnsi="Century Gothic"/>
          <w:sz w:val="21"/>
          <w:szCs w:val="21"/>
        </w:rPr>
      </w:pPr>
    </w:p>
    <w:p w14:paraId="52FE2A84" w14:textId="69260B49" w:rsidR="005916F1" w:rsidRPr="00751CEF" w:rsidRDefault="00975650" w:rsidP="005916F1">
      <w:pPr>
        <w:ind w:left="3600" w:hanging="3600"/>
        <w:jc w:val="both"/>
        <w:rPr>
          <w:rStyle w:val="apple-style-span"/>
          <w:rFonts w:ascii="Century Gothic" w:hAnsi="Century Gothic"/>
          <w:color w:val="000000"/>
          <w:sz w:val="21"/>
          <w:szCs w:val="21"/>
        </w:rPr>
      </w:pPr>
      <w:r w:rsidRPr="00751CEF">
        <w:rPr>
          <w:rFonts w:ascii="Century Gothic" w:hAnsi="Century Gothic"/>
          <w:b/>
          <w:color w:val="000000" w:themeColor="text1"/>
          <w:sz w:val="21"/>
          <w:szCs w:val="21"/>
        </w:rPr>
        <w:t>Venue</w:t>
      </w:r>
      <w:r w:rsidRPr="00751CEF">
        <w:rPr>
          <w:rFonts w:ascii="Century Gothic" w:hAnsi="Century Gothic"/>
          <w:b/>
          <w:sz w:val="21"/>
          <w:szCs w:val="21"/>
        </w:rPr>
        <w:tab/>
      </w:r>
      <w:r w:rsidR="005916F1" w:rsidRPr="00751CEF">
        <w:rPr>
          <w:rFonts w:ascii="Century Gothic" w:hAnsi="Century Gothic" w:cs="Palatino Linotype"/>
          <w:sz w:val="21"/>
          <w:szCs w:val="21"/>
        </w:rPr>
        <w:t xml:space="preserve">Set to a mesmerizing backdrop of flickering candlelight, named for the divine spirits in Voodoo and serving imaginative spirits from small batch distilleries and vineyards, </w:t>
      </w:r>
      <w:r w:rsidR="005916F1" w:rsidRPr="00751CEF">
        <w:rPr>
          <w:rFonts w:ascii="Century Gothic" w:hAnsi="Century Gothic" w:cs="Palatino Linotype"/>
          <w:b/>
          <w:i/>
          <w:sz w:val="21"/>
          <w:szCs w:val="21"/>
        </w:rPr>
        <w:t>loa</w:t>
      </w:r>
      <w:r w:rsidR="005916F1" w:rsidRPr="00751CEF">
        <w:rPr>
          <w:rFonts w:ascii="Century Gothic" w:hAnsi="Century Gothic" w:cs="Palatino Linotype"/>
          <w:sz w:val="21"/>
          <w:szCs w:val="21"/>
        </w:rPr>
        <w:t xml:space="preserve"> is a destination bar. It has become a nightly gathering place for creative local artisans and entrepreneurs flocking to the city in unprecedented numbers. </w:t>
      </w:r>
      <w:r w:rsidR="005916F1" w:rsidRPr="00751CEF">
        <w:rPr>
          <w:rFonts w:ascii="Century Gothic" w:hAnsi="Century Gothic"/>
          <w:sz w:val="21"/>
          <w:szCs w:val="21"/>
        </w:rPr>
        <w:t xml:space="preserve">With local insight and eclectic sensibilities, Pagano deftly integrates influences from parts of the world that have contributed to New Orleans’ cultural richness – Italy, Spain, France, Africa – along with local elements that single out a distinct time and place.  </w:t>
      </w:r>
      <w:r w:rsidR="005916F1" w:rsidRPr="00751CEF">
        <w:rPr>
          <w:rFonts w:ascii="Century Gothic" w:hAnsi="Century Gothic" w:cs="Arial"/>
          <w:sz w:val="21"/>
          <w:szCs w:val="21"/>
          <w:shd w:val="clear" w:color="auto" w:fill="FFFFFF"/>
        </w:rPr>
        <w:t xml:space="preserve">Within the glowing atmosphere, in cozy arrangements encouraging lounging and whispers, clusters of crimson cut-velvet chairs and settees beckon, anchored by a whimsical sofa-in-the-round, all by Pagano.  A dozen diminutive ottomans, </w:t>
      </w:r>
      <w:proofErr w:type="gramStart"/>
      <w:r w:rsidR="005916F1" w:rsidRPr="00751CEF">
        <w:rPr>
          <w:rFonts w:ascii="Century Gothic" w:hAnsi="Century Gothic" w:cs="Arial"/>
          <w:sz w:val="21"/>
          <w:szCs w:val="21"/>
          <w:shd w:val="clear" w:color="auto" w:fill="FFFFFF"/>
        </w:rPr>
        <w:t>similarly</w:t>
      </w:r>
      <w:proofErr w:type="gramEnd"/>
      <w:r w:rsidR="005916F1" w:rsidRPr="00751CEF">
        <w:rPr>
          <w:rFonts w:ascii="Century Gothic" w:hAnsi="Century Gothic" w:cs="Arial"/>
          <w:sz w:val="21"/>
          <w:szCs w:val="21"/>
          <w:shd w:val="clear" w:color="auto" w:fill="FFFFFF"/>
        </w:rPr>
        <w:t xml:space="preserve"> upholstered, are easily arranged at will to suit the impromptu dynamics of intimate conversation.</w:t>
      </w:r>
      <w:r w:rsidR="005916F1" w:rsidRPr="00751CEF">
        <w:rPr>
          <w:rFonts w:ascii="Century Gothic" w:hAnsi="Century Gothic" w:cs="Arial"/>
          <w:sz w:val="21"/>
          <w:szCs w:val="21"/>
        </w:rPr>
        <w:t xml:space="preserve">  A </w:t>
      </w:r>
      <w:r w:rsidR="005916F1" w:rsidRPr="00751CEF">
        <w:rPr>
          <w:rStyle w:val="apple-style-span"/>
          <w:rFonts w:ascii="Century Gothic" w:hAnsi="Century Gothic"/>
          <w:color w:val="000000"/>
          <w:sz w:val="21"/>
          <w:szCs w:val="21"/>
        </w:rPr>
        <w:t>Calcutta-gold topped altar and cocktail tables infuse the atmosphere with a creamy gleaming opulence against the predominantly plush red palette.</w:t>
      </w:r>
    </w:p>
    <w:p w14:paraId="738BE96D" w14:textId="77777777" w:rsidR="005916F1" w:rsidRPr="00751CEF" w:rsidRDefault="005916F1" w:rsidP="005916F1">
      <w:pPr>
        <w:widowControl w:val="0"/>
        <w:autoSpaceDE w:val="0"/>
        <w:autoSpaceDN w:val="0"/>
        <w:adjustRightInd w:val="0"/>
        <w:ind w:left="3600" w:hanging="3600"/>
        <w:jc w:val="both"/>
        <w:rPr>
          <w:rFonts w:ascii="Century Gothic" w:hAnsi="Century Gothic" w:cs="Palatino Linotype"/>
          <w:sz w:val="21"/>
          <w:szCs w:val="21"/>
        </w:rPr>
      </w:pPr>
    </w:p>
    <w:p w14:paraId="40AA43D2" w14:textId="41C0F936" w:rsidR="005916F1" w:rsidRPr="00751CEF" w:rsidRDefault="00975650" w:rsidP="005916F1">
      <w:pPr>
        <w:widowControl w:val="0"/>
        <w:autoSpaceDE w:val="0"/>
        <w:autoSpaceDN w:val="0"/>
        <w:adjustRightInd w:val="0"/>
        <w:ind w:left="3600" w:hanging="3600"/>
        <w:jc w:val="both"/>
        <w:rPr>
          <w:rStyle w:val="apple-style-span"/>
          <w:rFonts w:ascii="Century Gothic" w:hAnsi="Century Gothic"/>
          <w:sz w:val="21"/>
          <w:szCs w:val="21"/>
        </w:rPr>
      </w:pPr>
      <w:r w:rsidRPr="00751CEF">
        <w:rPr>
          <w:rFonts w:ascii="Century Gothic" w:hAnsi="Century Gothic"/>
          <w:b/>
          <w:sz w:val="21"/>
          <w:szCs w:val="21"/>
        </w:rPr>
        <w:lastRenderedPageBreak/>
        <w:t>Menu</w:t>
      </w:r>
      <w:r w:rsidRPr="00751CEF">
        <w:rPr>
          <w:rFonts w:ascii="Century Gothic" w:hAnsi="Century Gothic"/>
          <w:b/>
          <w:sz w:val="21"/>
          <w:szCs w:val="21"/>
        </w:rPr>
        <w:tab/>
      </w:r>
      <w:r w:rsidR="005916F1" w:rsidRPr="00751CEF">
        <w:rPr>
          <w:rFonts w:ascii="Century Gothic" w:hAnsi="Century Gothic" w:cs="Palatino Linotype"/>
          <w:sz w:val="21"/>
          <w:szCs w:val="21"/>
        </w:rPr>
        <w:t xml:space="preserve">“Spirit Handler” Alan Walter can be found behind the bar among a variety of fresh herbs, floral, and other vegetation that lend to his apothecary-like operation. </w:t>
      </w:r>
      <w:r w:rsidR="005916F1" w:rsidRPr="00751CEF">
        <w:rPr>
          <w:rFonts w:ascii="Century Gothic" w:hAnsi="Century Gothic"/>
          <w:color w:val="090909"/>
          <w:sz w:val="21"/>
          <w:szCs w:val="21"/>
        </w:rPr>
        <w:t>The concoctions on Walter’s colorful list of “</w:t>
      </w:r>
      <w:r w:rsidR="005916F1" w:rsidRPr="00751CEF">
        <w:rPr>
          <w:rFonts w:ascii="Century Gothic" w:hAnsi="Century Gothic"/>
          <w:b/>
          <w:color w:val="090909"/>
          <w:sz w:val="21"/>
          <w:szCs w:val="21"/>
        </w:rPr>
        <w:t>Potations</w:t>
      </w:r>
      <w:r w:rsidR="005916F1" w:rsidRPr="00751CEF">
        <w:rPr>
          <w:rFonts w:ascii="Century Gothic" w:hAnsi="Century Gothic"/>
          <w:color w:val="090909"/>
          <w:sz w:val="21"/>
          <w:szCs w:val="21"/>
        </w:rPr>
        <w:t>” and “</w:t>
      </w:r>
      <w:r w:rsidR="005916F1" w:rsidRPr="00751CEF">
        <w:rPr>
          <w:rFonts w:ascii="Century Gothic" w:hAnsi="Century Gothic"/>
          <w:b/>
          <w:color w:val="090909"/>
          <w:sz w:val="21"/>
          <w:szCs w:val="21"/>
        </w:rPr>
        <w:t>Preparations</w:t>
      </w:r>
      <w:r w:rsidR="005916F1" w:rsidRPr="00751CEF">
        <w:rPr>
          <w:rFonts w:ascii="Century Gothic" w:hAnsi="Century Gothic"/>
          <w:color w:val="090909"/>
          <w:sz w:val="21"/>
          <w:szCs w:val="21"/>
        </w:rPr>
        <w:t>” at loa often involve at least a drop or two of one of his nearly twenty proprietary syrups, condensing and preserving the flavors of his myriad ingredients in a [usually] sugar-based liquid. The syrups are created on a rustic camp-stove powered by a can of butane, right on the bar. The flavor being captured might be Pine Needles, picked that morning over in City Park;</w:t>
      </w:r>
      <w:r w:rsidR="00751CEF" w:rsidRPr="00751CEF">
        <w:rPr>
          <w:rFonts w:ascii="Century Gothic" w:hAnsi="Century Gothic"/>
          <w:color w:val="090909"/>
          <w:sz w:val="21"/>
          <w:szCs w:val="21"/>
        </w:rPr>
        <w:t xml:space="preserve"> </w:t>
      </w:r>
      <w:r w:rsidR="005916F1" w:rsidRPr="00751CEF">
        <w:rPr>
          <w:rFonts w:ascii="Century Gothic" w:hAnsi="Century Gothic"/>
          <w:color w:val="090909"/>
          <w:sz w:val="21"/>
          <w:szCs w:val="21"/>
        </w:rPr>
        <w:t>or Caramelized Pandan Leaf from his favorite Asian market. The potions unite Walter’s inspired passion for cocktails with his natural affinity for botany and cooking. Add to that his flair for drama, innate creativity, and impeccable palate, and these syrups have got as much as they give.</w:t>
      </w:r>
    </w:p>
    <w:p w14:paraId="18A63C6C" w14:textId="77777777" w:rsidR="00975650" w:rsidRPr="00751CEF" w:rsidRDefault="00975650" w:rsidP="00975650">
      <w:pPr>
        <w:rPr>
          <w:rFonts w:ascii="Century Gothic" w:hAnsi="Century Gothic"/>
          <w:b/>
          <w:sz w:val="21"/>
          <w:szCs w:val="21"/>
        </w:rPr>
      </w:pPr>
    </w:p>
    <w:p w14:paraId="39D39D33" w14:textId="516B5AE1" w:rsidR="00975650" w:rsidRPr="00751CEF" w:rsidRDefault="00975650" w:rsidP="004C7A9A">
      <w:pPr>
        <w:ind w:left="3600" w:hanging="3600"/>
        <w:rPr>
          <w:rFonts w:ascii="Century Gothic" w:hAnsi="Century Gothic"/>
          <w:sz w:val="21"/>
          <w:szCs w:val="21"/>
        </w:rPr>
      </w:pPr>
      <w:r w:rsidRPr="00751CEF">
        <w:rPr>
          <w:rFonts w:ascii="Century Gothic" w:hAnsi="Century Gothic"/>
          <w:b/>
          <w:color w:val="000000" w:themeColor="text1"/>
          <w:sz w:val="21"/>
          <w:szCs w:val="21"/>
        </w:rPr>
        <w:t>Reservations</w:t>
      </w:r>
      <w:r w:rsidRPr="00751CEF">
        <w:rPr>
          <w:rFonts w:ascii="Century Gothic" w:hAnsi="Century Gothic"/>
          <w:b/>
          <w:sz w:val="21"/>
          <w:szCs w:val="21"/>
        </w:rPr>
        <w:tab/>
      </w:r>
      <w:r w:rsidRPr="00751CEF">
        <w:rPr>
          <w:rFonts w:ascii="Century Gothic" w:hAnsi="Century Gothic"/>
          <w:sz w:val="21"/>
          <w:szCs w:val="21"/>
        </w:rPr>
        <w:t xml:space="preserve">Reservations are recommended and can be made by </w:t>
      </w:r>
      <w:r w:rsidR="00DF73C7" w:rsidRPr="00751CEF">
        <w:rPr>
          <w:rFonts w:ascii="Century Gothic" w:hAnsi="Century Gothic"/>
          <w:sz w:val="21"/>
          <w:szCs w:val="21"/>
        </w:rPr>
        <w:t>phone</w:t>
      </w:r>
      <w:r w:rsidRPr="00751CEF">
        <w:rPr>
          <w:rFonts w:ascii="Century Gothic" w:hAnsi="Century Gothic"/>
          <w:sz w:val="21"/>
          <w:szCs w:val="21"/>
        </w:rPr>
        <w:t>.</w:t>
      </w:r>
    </w:p>
    <w:p w14:paraId="0642813A" w14:textId="77777777" w:rsidR="00975650" w:rsidRPr="00751CEF" w:rsidRDefault="00975650" w:rsidP="00975650">
      <w:pPr>
        <w:ind w:left="3600" w:hanging="3600"/>
        <w:rPr>
          <w:rFonts w:ascii="Century Gothic" w:hAnsi="Century Gothic"/>
          <w:sz w:val="21"/>
          <w:szCs w:val="21"/>
        </w:rPr>
      </w:pPr>
    </w:p>
    <w:p w14:paraId="609550A4" w14:textId="278239F7" w:rsidR="00975650" w:rsidRPr="00751CEF" w:rsidRDefault="00975650" w:rsidP="00975650">
      <w:pPr>
        <w:ind w:left="3600" w:hanging="3600"/>
        <w:rPr>
          <w:rFonts w:ascii="Century Gothic" w:hAnsi="Century Gothic"/>
          <w:sz w:val="21"/>
          <w:szCs w:val="21"/>
        </w:rPr>
      </w:pPr>
      <w:r w:rsidRPr="00751CEF">
        <w:rPr>
          <w:rFonts w:ascii="Century Gothic" w:hAnsi="Century Gothic"/>
          <w:b/>
          <w:sz w:val="21"/>
          <w:szCs w:val="21"/>
        </w:rPr>
        <w:t>Parking</w:t>
      </w:r>
      <w:r w:rsidRPr="00751CEF">
        <w:rPr>
          <w:rFonts w:ascii="Century Gothic" w:hAnsi="Century Gothic"/>
          <w:b/>
          <w:sz w:val="21"/>
          <w:szCs w:val="21"/>
        </w:rPr>
        <w:tab/>
      </w:r>
      <w:r w:rsidR="00DF73C7" w:rsidRPr="00751CEF">
        <w:rPr>
          <w:rFonts w:ascii="Century Gothic" w:hAnsi="Century Gothic"/>
          <w:sz w:val="21"/>
          <w:szCs w:val="21"/>
        </w:rPr>
        <w:t>S</w:t>
      </w:r>
      <w:r w:rsidRPr="00751CEF">
        <w:rPr>
          <w:rFonts w:ascii="Century Gothic" w:hAnsi="Century Gothic"/>
          <w:sz w:val="21"/>
          <w:szCs w:val="21"/>
        </w:rPr>
        <w:t xml:space="preserve">treet parking </w:t>
      </w:r>
      <w:r w:rsidR="003A42FE" w:rsidRPr="00751CEF">
        <w:rPr>
          <w:rFonts w:ascii="Century Gothic" w:hAnsi="Century Gothic"/>
          <w:sz w:val="21"/>
          <w:szCs w:val="21"/>
        </w:rPr>
        <w:t>and Valet parking are</w:t>
      </w:r>
      <w:r w:rsidRPr="00751CEF">
        <w:rPr>
          <w:rFonts w:ascii="Century Gothic" w:hAnsi="Century Gothic"/>
          <w:sz w:val="21"/>
          <w:szCs w:val="21"/>
        </w:rPr>
        <w:t xml:space="preserve"> available</w:t>
      </w:r>
      <w:r w:rsidR="003A42FE" w:rsidRPr="00751CEF">
        <w:rPr>
          <w:rFonts w:ascii="Century Gothic" w:hAnsi="Century Gothic"/>
          <w:sz w:val="21"/>
          <w:szCs w:val="21"/>
        </w:rPr>
        <w:t>.</w:t>
      </w:r>
      <w:r w:rsidRPr="00751CEF">
        <w:rPr>
          <w:rFonts w:ascii="Century Gothic" w:hAnsi="Century Gothic"/>
          <w:sz w:val="21"/>
          <w:szCs w:val="21"/>
        </w:rPr>
        <w:t xml:space="preserve"> </w:t>
      </w:r>
    </w:p>
    <w:p w14:paraId="5B439FCF" w14:textId="77777777" w:rsidR="00975650" w:rsidRPr="00751CEF" w:rsidRDefault="00975650" w:rsidP="00975650">
      <w:pPr>
        <w:ind w:left="3600" w:hanging="3600"/>
        <w:rPr>
          <w:rFonts w:ascii="Century Gothic" w:hAnsi="Century Gothic"/>
          <w:sz w:val="21"/>
          <w:szCs w:val="21"/>
        </w:rPr>
      </w:pPr>
    </w:p>
    <w:p w14:paraId="4BF00938" w14:textId="77777777" w:rsidR="009C54EA" w:rsidRDefault="009C54EA" w:rsidP="00975650">
      <w:pPr>
        <w:jc w:val="both"/>
        <w:rPr>
          <w:rFonts w:ascii="Century Gothic" w:hAnsi="Century Gothic"/>
          <w:sz w:val="22"/>
          <w:szCs w:val="22"/>
          <w:u w:val="single"/>
        </w:rPr>
      </w:pPr>
    </w:p>
    <w:p w14:paraId="24059B1F" w14:textId="77777777" w:rsidR="00975650" w:rsidRPr="005916F1" w:rsidRDefault="00975650" w:rsidP="00975650">
      <w:pPr>
        <w:ind w:left="3600" w:hanging="3600"/>
        <w:rPr>
          <w:rFonts w:ascii="Century Gothic" w:hAnsi="Century Gothic"/>
          <w:sz w:val="22"/>
          <w:szCs w:val="22"/>
        </w:rPr>
      </w:pPr>
    </w:p>
    <w:p w14:paraId="061CBE98" w14:textId="77777777" w:rsidR="000633B4" w:rsidRPr="005916F1" w:rsidRDefault="003A667C">
      <w:pPr>
        <w:rPr>
          <w:rFonts w:ascii="Century Gothic" w:hAnsi="Century Gothic"/>
          <w:sz w:val="22"/>
          <w:szCs w:val="22"/>
        </w:rPr>
      </w:pPr>
    </w:p>
    <w:sectPr w:rsidR="000633B4" w:rsidRPr="005916F1" w:rsidSect="000A7E58">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00B1D" w14:textId="77777777" w:rsidR="003A667C" w:rsidRDefault="003A667C" w:rsidP="006B2C49">
      <w:r>
        <w:separator/>
      </w:r>
    </w:p>
  </w:endnote>
  <w:endnote w:type="continuationSeparator" w:id="0">
    <w:p w14:paraId="3D65EEDE" w14:textId="77777777" w:rsidR="003A667C" w:rsidRDefault="003A667C" w:rsidP="006B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62C5" w14:textId="77777777" w:rsidR="00987A83" w:rsidRPr="00097EEB" w:rsidRDefault="001B793F" w:rsidP="00097EEB">
    <w:pPr>
      <w:widowControl w:val="0"/>
      <w:autoSpaceDE w:val="0"/>
      <w:autoSpaceDN w:val="0"/>
      <w:adjustRightInd w:val="0"/>
      <w:jc w:val="center"/>
      <w:rPr>
        <w:rFonts w:ascii="Calibri" w:hAnsi="Calibri"/>
        <w:sz w:val="22"/>
        <w:szCs w:val="22"/>
      </w:rPr>
    </w:pPr>
    <w:r w:rsidRPr="004525E7">
      <w:rPr>
        <w:rFonts w:ascii="Calibri" w:hAnsi="Calibri"/>
        <w:sz w:val="22"/>
        <w:szCs w:val="22"/>
      </w:rPr>
      <w:t>221 CAMP STREET NEW ORLEANS 70130 | 504-553-9550 |</w:t>
    </w:r>
    <w:r>
      <w:rPr>
        <w:rFonts w:ascii="Calibri" w:hAnsi="Calibri" w:cs="Arial"/>
        <w:sz w:val="22"/>
        <w:szCs w:val="22"/>
      </w:rPr>
      <w:t xml:space="preserve"> IHHOTEL.COM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356F" w14:textId="77777777" w:rsidR="00987A83" w:rsidRPr="00097EEB" w:rsidRDefault="001B793F" w:rsidP="00097EEB">
    <w:pPr>
      <w:widowControl w:val="0"/>
      <w:autoSpaceDE w:val="0"/>
      <w:autoSpaceDN w:val="0"/>
      <w:adjustRightInd w:val="0"/>
      <w:jc w:val="center"/>
      <w:rPr>
        <w:rFonts w:ascii="Calibri" w:hAnsi="Calibri"/>
        <w:sz w:val="22"/>
        <w:szCs w:val="22"/>
      </w:rPr>
    </w:pPr>
    <w:r w:rsidRPr="004525E7">
      <w:rPr>
        <w:rFonts w:ascii="Calibri" w:hAnsi="Calibri"/>
        <w:sz w:val="22"/>
        <w:szCs w:val="22"/>
      </w:rPr>
      <w:t>221 CAMP STREET NEW ORLEANS, LA 70130 | 504-553-9550 |</w:t>
    </w:r>
    <w:r w:rsidRPr="004525E7">
      <w:rPr>
        <w:rFonts w:ascii="Calibri" w:hAnsi="Calibri" w:cs="Arial"/>
        <w:sz w:val="22"/>
        <w:szCs w:val="22"/>
      </w:rPr>
      <w:t xml:space="preserve"> IHHOTEL.COM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315B" w14:textId="77777777" w:rsidR="003A667C" w:rsidRDefault="003A667C" w:rsidP="006B2C49">
      <w:r>
        <w:separator/>
      </w:r>
    </w:p>
  </w:footnote>
  <w:footnote w:type="continuationSeparator" w:id="0">
    <w:p w14:paraId="09F9A2DA" w14:textId="77777777" w:rsidR="003A667C" w:rsidRDefault="003A667C" w:rsidP="006B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8F48" w14:textId="77777777" w:rsidR="00987A83" w:rsidRDefault="003A667C" w:rsidP="004525E7">
    <w:pPr>
      <w:pStyle w:val="Header"/>
      <w:jc w:val="center"/>
    </w:pPr>
  </w:p>
  <w:p w14:paraId="60748E4D" w14:textId="77777777" w:rsidR="00987A83" w:rsidRDefault="003A667C" w:rsidP="004525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76F4" w14:textId="7BFF4D38" w:rsidR="00987A83" w:rsidRDefault="006B2C49" w:rsidP="00193572">
    <w:pPr>
      <w:pStyle w:val="Header"/>
      <w:jc w:val="center"/>
    </w:pPr>
    <w:r>
      <w:rPr>
        <w:noProof/>
      </w:rPr>
      <w:drawing>
        <wp:anchor distT="0" distB="0" distL="114300" distR="114300" simplePos="0" relativeHeight="251658240" behindDoc="0" locked="0" layoutInCell="1" allowOverlap="1" wp14:anchorId="163A50AF" wp14:editId="46B1BEAB">
          <wp:simplePos x="0" y="0"/>
          <wp:positionH relativeFrom="column">
            <wp:posOffset>2108538</wp:posOffset>
          </wp:positionH>
          <wp:positionV relativeFrom="paragraph">
            <wp:posOffset>-226132</wp:posOffset>
          </wp:positionV>
          <wp:extent cx="1732608" cy="1368353"/>
          <wp:effectExtent l="0" t="0" r="0" b="3810"/>
          <wp:wrapNone/>
          <wp:docPr id="2" name="Picture 2" descr="lo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608" cy="13683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50"/>
    <w:rsid w:val="001B793F"/>
    <w:rsid w:val="003A42FE"/>
    <w:rsid w:val="003A667C"/>
    <w:rsid w:val="004C7A9A"/>
    <w:rsid w:val="005916F1"/>
    <w:rsid w:val="005A0FA2"/>
    <w:rsid w:val="0063767A"/>
    <w:rsid w:val="006B2C49"/>
    <w:rsid w:val="00702063"/>
    <w:rsid w:val="00751CEF"/>
    <w:rsid w:val="00786F98"/>
    <w:rsid w:val="00975650"/>
    <w:rsid w:val="009C3CEC"/>
    <w:rsid w:val="009C54EA"/>
    <w:rsid w:val="00A6700C"/>
    <w:rsid w:val="00AB15ED"/>
    <w:rsid w:val="00D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A7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6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650"/>
    <w:pPr>
      <w:tabs>
        <w:tab w:val="center" w:pos="4320"/>
        <w:tab w:val="right" w:pos="8640"/>
      </w:tabs>
    </w:pPr>
  </w:style>
  <w:style w:type="character" w:customStyle="1" w:styleId="HeaderChar">
    <w:name w:val="Header Char"/>
    <w:basedOn w:val="DefaultParagraphFont"/>
    <w:link w:val="Header"/>
    <w:rsid w:val="00975650"/>
    <w:rPr>
      <w:rFonts w:ascii="Times New Roman" w:eastAsia="Times New Roman" w:hAnsi="Times New Roman" w:cs="Times New Roman"/>
    </w:rPr>
  </w:style>
  <w:style w:type="character" w:customStyle="1" w:styleId="usercontent">
    <w:name w:val="usercontent"/>
    <w:basedOn w:val="DefaultParagraphFont"/>
    <w:rsid w:val="00975650"/>
  </w:style>
  <w:style w:type="character" w:customStyle="1" w:styleId="apple-style-span">
    <w:name w:val="apple-style-span"/>
    <w:rsid w:val="005916F1"/>
  </w:style>
  <w:style w:type="paragraph" w:styleId="Footer">
    <w:name w:val="footer"/>
    <w:basedOn w:val="Normal"/>
    <w:link w:val="FooterChar"/>
    <w:uiPriority w:val="99"/>
    <w:unhideWhenUsed/>
    <w:rsid w:val="006B2C49"/>
    <w:pPr>
      <w:tabs>
        <w:tab w:val="center" w:pos="4680"/>
        <w:tab w:val="right" w:pos="9360"/>
      </w:tabs>
    </w:pPr>
  </w:style>
  <w:style w:type="character" w:customStyle="1" w:styleId="FooterChar">
    <w:name w:val="Footer Char"/>
    <w:basedOn w:val="DefaultParagraphFont"/>
    <w:link w:val="Footer"/>
    <w:uiPriority w:val="99"/>
    <w:rsid w:val="006B2C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Lilia E</dc:creator>
  <cp:keywords/>
  <dc:description/>
  <cp:lastModifiedBy>simone rathle</cp:lastModifiedBy>
  <cp:revision>8</cp:revision>
  <dcterms:created xsi:type="dcterms:W3CDTF">2021-01-15T15:31:00Z</dcterms:created>
  <dcterms:modified xsi:type="dcterms:W3CDTF">2021-01-15T21:52:00Z</dcterms:modified>
</cp:coreProperties>
</file>